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0bbbaccc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fc02e87c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295c1c91a4486" /><Relationship Type="http://schemas.openxmlformats.org/officeDocument/2006/relationships/numbering" Target="/word/numbering.xml" Id="R85dad33e2984494e" /><Relationship Type="http://schemas.openxmlformats.org/officeDocument/2006/relationships/settings" Target="/word/settings.xml" Id="Rdb8f85f6a3bc4b31" /><Relationship Type="http://schemas.openxmlformats.org/officeDocument/2006/relationships/image" Target="/word/media/011a31cc-15b0-4236-b84c-f7a7a2a40399.png" Id="Rf71fc02e87c24e49" /></Relationships>
</file>