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77f89e7e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13b59257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Jurenakfold,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261c3f3a7413e" /><Relationship Type="http://schemas.openxmlformats.org/officeDocument/2006/relationships/numbering" Target="/word/numbering.xml" Id="R45829c3912d04b3f" /><Relationship Type="http://schemas.openxmlformats.org/officeDocument/2006/relationships/settings" Target="/word/settings.xml" Id="Rc6314d12f18840d4" /><Relationship Type="http://schemas.openxmlformats.org/officeDocument/2006/relationships/image" Target="/word/media/d02999e8-5ab8-4513-b2b7-d5a9a087b89d.png" Id="Ra9ab13b592574471" /></Relationships>
</file>