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726bdf32e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11d5a1567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Kakics,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efc53c4c84d25" /><Relationship Type="http://schemas.openxmlformats.org/officeDocument/2006/relationships/numbering" Target="/word/numbering.xml" Id="R6ccd751b25bf4326" /><Relationship Type="http://schemas.openxmlformats.org/officeDocument/2006/relationships/settings" Target="/word/settings.xml" Id="Raab3a7a14b954974" /><Relationship Type="http://schemas.openxmlformats.org/officeDocument/2006/relationships/image" Target="/word/media/5c5e1b9b-f3ce-4db5-93d6-e8e6b78b2e21.png" Id="R14211d5a15674685" /></Relationships>
</file>