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fb92ed08e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f2e312e0c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fe513d5594496" /><Relationship Type="http://schemas.openxmlformats.org/officeDocument/2006/relationships/numbering" Target="/word/numbering.xml" Id="R25b88ac541874794" /><Relationship Type="http://schemas.openxmlformats.org/officeDocument/2006/relationships/settings" Target="/word/settings.xml" Id="R50a941fcaf6c43f9" /><Relationship Type="http://schemas.openxmlformats.org/officeDocument/2006/relationships/image" Target="/word/media/defa8f85-ab1d-4742-8707-dce5c7044bdc.png" Id="R8fbf2e312e0c4e08" /></Relationships>
</file>