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b764df5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2aa4b2e8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90cc02d5425f" /><Relationship Type="http://schemas.openxmlformats.org/officeDocument/2006/relationships/numbering" Target="/word/numbering.xml" Id="R8f54e38459fd443b" /><Relationship Type="http://schemas.openxmlformats.org/officeDocument/2006/relationships/settings" Target="/word/settings.xml" Id="Ra8b2268f313745e7" /><Relationship Type="http://schemas.openxmlformats.org/officeDocument/2006/relationships/image" Target="/word/media/a1c699e2-8a16-492f-bef6-a7ceffd8cefb.png" Id="R4ef2aa4b2e894cce" /></Relationships>
</file>