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69022ccec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1462b1eba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Kapolnasvisnye,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25d02dd974cf2" /><Relationship Type="http://schemas.openxmlformats.org/officeDocument/2006/relationships/numbering" Target="/word/numbering.xml" Id="R94e9e3c7bb0443ae" /><Relationship Type="http://schemas.openxmlformats.org/officeDocument/2006/relationships/settings" Target="/word/settings.xml" Id="R059d5cfdd00d4b1f" /><Relationship Type="http://schemas.openxmlformats.org/officeDocument/2006/relationships/image" Target="/word/media/d0dedb84-21cf-40da-8003-e5df6b02460e.png" Id="Ra621462b1eba497a" /></Relationships>
</file>