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b0ad832bae48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5a5a98b94e46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Karad,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0575b65fd74cdf" /><Relationship Type="http://schemas.openxmlformats.org/officeDocument/2006/relationships/numbering" Target="/word/numbering.xml" Id="R98e165e73fdd4157" /><Relationship Type="http://schemas.openxmlformats.org/officeDocument/2006/relationships/settings" Target="/word/settings.xml" Id="R1f355e2763e543bc" /><Relationship Type="http://schemas.openxmlformats.org/officeDocument/2006/relationships/image" Target="/word/media/6a928da9-2540-4aa5-bf0a-c2a5dce521ec.png" Id="R4d5a5a98b94e462d" /></Relationships>
</file>