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1d2c8e699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223bc040c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Kelesidulo,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2526d60d0475c" /><Relationship Type="http://schemas.openxmlformats.org/officeDocument/2006/relationships/numbering" Target="/word/numbering.xml" Id="Raf950407ab854f0b" /><Relationship Type="http://schemas.openxmlformats.org/officeDocument/2006/relationships/settings" Target="/word/settings.xml" Id="Rfd4f68592b5540c0" /><Relationship Type="http://schemas.openxmlformats.org/officeDocument/2006/relationships/image" Target="/word/media/eefd4056-f211-42d0-8860-600fec66e314.png" Id="R3ee223bc040c43e8" /></Relationships>
</file>