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b30339082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cfa53294c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Kemenfa,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49ff0953345de" /><Relationship Type="http://schemas.openxmlformats.org/officeDocument/2006/relationships/numbering" Target="/word/numbering.xml" Id="Re88210c33a5c48fd" /><Relationship Type="http://schemas.openxmlformats.org/officeDocument/2006/relationships/settings" Target="/word/settings.xml" Id="R2371e7fd07d748cf" /><Relationship Type="http://schemas.openxmlformats.org/officeDocument/2006/relationships/image" Target="/word/media/c0fd414a-443d-4c90-8621-4081a62158eb.png" Id="R28ecfa53294c4c50" /></Relationships>
</file>