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a25a5eda1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b28c46ab2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Kepesfold,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2aa2ad4b84c98" /><Relationship Type="http://schemas.openxmlformats.org/officeDocument/2006/relationships/numbering" Target="/word/numbering.xml" Id="R0f19cab0e1dd40f8" /><Relationship Type="http://schemas.openxmlformats.org/officeDocument/2006/relationships/settings" Target="/word/settings.xml" Id="R9965e4262cd54eb9" /><Relationship Type="http://schemas.openxmlformats.org/officeDocument/2006/relationships/image" Target="/word/media/d50049ba-038b-43a6-8d36-db7bc325d967.png" Id="Rd6eb28c46ab241f2" /></Relationships>
</file>