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645e4be51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b632a95c7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Ketegyhaza,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409c27f704f8d" /><Relationship Type="http://schemas.openxmlformats.org/officeDocument/2006/relationships/numbering" Target="/word/numbering.xml" Id="R169ed17715534e05" /><Relationship Type="http://schemas.openxmlformats.org/officeDocument/2006/relationships/settings" Target="/word/settings.xml" Id="R17f11e6e77a94d13" /><Relationship Type="http://schemas.openxmlformats.org/officeDocument/2006/relationships/image" Target="/word/media/a21a6093-daf0-407d-962f-bd6e850c5cbe.png" Id="R5e4b632a95c74564" /></Relationships>
</file>