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9c209a44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e6327301b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Kisbucsa,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02a6d8224758" /><Relationship Type="http://schemas.openxmlformats.org/officeDocument/2006/relationships/numbering" Target="/word/numbering.xml" Id="R72f2dd8d3e464e39" /><Relationship Type="http://schemas.openxmlformats.org/officeDocument/2006/relationships/settings" Target="/word/settings.xml" Id="R03f5e2f1579c43b6" /><Relationship Type="http://schemas.openxmlformats.org/officeDocument/2006/relationships/image" Target="/word/media/216cef92-0d6a-474f-9890-cd5dfe1722c5.png" Id="R27ee6327301b4d04" /></Relationships>
</file>