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3fd63c103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9e7595229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Kiscsaszta,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3066efb274e26" /><Relationship Type="http://schemas.openxmlformats.org/officeDocument/2006/relationships/numbering" Target="/word/numbering.xml" Id="R471be2b2443d4664" /><Relationship Type="http://schemas.openxmlformats.org/officeDocument/2006/relationships/settings" Target="/word/settings.xml" Id="R00b88be72cc84476" /><Relationship Type="http://schemas.openxmlformats.org/officeDocument/2006/relationships/image" Target="/word/media/1844657d-51d1-4216-bfd9-dde2cbb205f7.png" Id="Rf209e7595229443d" /></Relationships>
</file>