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fe9a705cf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f0a3596c5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Kislegelo,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3d622342e449f" /><Relationship Type="http://schemas.openxmlformats.org/officeDocument/2006/relationships/numbering" Target="/word/numbering.xml" Id="R819394bae3284593" /><Relationship Type="http://schemas.openxmlformats.org/officeDocument/2006/relationships/settings" Target="/word/settings.xml" Id="R56d23753f10a4f24" /><Relationship Type="http://schemas.openxmlformats.org/officeDocument/2006/relationships/image" Target="/word/media/f6442b72-070e-44c3-a706-c84dd38caf62.png" Id="R5a7f0a3596c54b4e" /></Relationships>
</file>