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373b4fb27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33c5681d0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Kismaszling,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d94f4d2114e2e" /><Relationship Type="http://schemas.openxmlformats.org/officeDocument/2006/relationships/numbering" Target="/word/numbering.xml" Id="R74c2a9b47efb4f89" /><Relationship Type="http://schemas.openxmlformats.org/officeDocument/2006/relationships/settings" Target="/word/settings.xml" Id="R4d402332eb0d4812" /><Relationship Type="http://schemas.openxmlformats.org/officeDocument/2006/relationships/image" Target="/word/media/13f07e92-ee5f-4109-b3ac-72bef4fefad5.png" Id="R9c333c5681d048fe" /></Relationships>
</file>