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254ad599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b7ae0d4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Kistarcsa,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8f4014f645b2" /><Relationship Type="http://schemas.openxmlformats.org/officeDocument/2006/relationships/numbering" Target="/word/numbering.xml" Id="R5ccd009ce6af4181" /><Relationship Type="http://schemas.openxmlformats.org/officeDocument/2006/relationships/settings" Target="/word/settings.xml" Id="Rd90510e6f6594ae9" /><Relationship Type="http://schemas.openxmlformats.org/officeDocument/2006/relationships/image" Target="/word/media/00140f84-fc61-4a15-a6ff-577d02ea7a82.png" Id="R25e0b7ae0d414a28" /></Relationships>
</file>