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fb98f95c3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b5b16b14a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2ebae1eea48fc" /><Relationship Type="http://schemas.openxmlformats.org/officeDocument/2006/relationships/numbering" Target="/word/numbering.xml" Id="R287f23576f3541e9" /><Relationship Type="http://schemas.openxmlformats.org/officeDocument/2006/relationships/settings" Target="/word/settings.xml" Id="R8ae6d54042c145ef" /><Relationship Type="http://schemas.openxmlformats.org/officeDocument/2006/relationships/image" Target="/word/media/1be4399a-1f66-4a33-a1ca-673154c01f39.png" Id="R813b5b16b14a4da2" /></Relationships>
</file>