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cf4ce77e9549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e380d8a8b24d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Kistes,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120ba7c9a24d99" /><Relationship Type="http://schemas.openxmlformats.org/officeDocument/2006/relationships/numbering" Target="/word/numbering.xml" Id="R6285bb475c224d74" /><Relationship Type="http://schemas.openxmlformats.org/officeDocument/2006/relationships/settings" Target="/word/settings.xml" Id="Rb0b0ca33b9024c6b" /><Relationship Type="http://schemas.openxmlformats.org/officeDocument/2006/relationships/image" Target="/word/media/271ecaaa-35ad-44c4-9766-abdff957b6da.png" Id="R56e380d8a8b24d7e" /></Relationships>
</file>