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8fab2ce95a46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8cc9b4964346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Korlat,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45d496f41649bf" /><Relationship Type="http://schemas.openxmlformats.org/officeDocument/2006/relationships/numbering" Target="/word/numbering.xml" Id="R045578e94d9d4b57" /><Relationship Type="http://schemas.openxmlformats.org/officeDocument/2006/relationships/settings" Target="/word/settings.xml" Id="Rd5ad33a789fd4e91" /><Relationship Type="http://schemas.openxmlformats.org/officeDocument/2006/relationships/image" Target="/word/media/e12b5479-62c9-4024-a61f-7e86d77e63d4.png" Id="R1e8cc9b49643466c" /></Relationships>
</file>