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dd4aa1f51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59e063f21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Kulsosard,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15df5082b49d3" /><Relationship Type="http://schemas.openxmlformats.org/officeDocument/2006/relationships/numbering" Target="/word/numbering.xml" Id="Rb2cdafc3ecd04cb6" /><Relationship Type="http://schemas.openxmlformats.org/officeDocument/2006/relationships/settings" Target="/word/settings.xml" Id="R0a43d87f7da7425e" /><Relationship Type="http://schemas.openxmlformats.org/officeDocument/2006/relationships/image" Target="/word/media/1817b95a-5b08-4d7c-a089-fb832a802f9e.png" Id="Rd3a59e063f214f7b" /></Relationships>
</file>