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8421cbd2f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be2ddeb5d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Kungyalu,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d0e028d98454d" /><Relationship Type="http://schemas.openxmlformats.org/officeDocument/2006/relationships/numbering" Target="/word/numbering.xml" Id="Rdf2f9f225b8646d9" /><Relationship Type="http://schemas.openxmlformats.org/officeDocument/2006/relationships/settings" Target="/word/settings.xml" Id="R08a95ed71bde4d83" /><Relationship Type="http://schemas.openxmlformats.org/officeDocument/2006/relationships/image" Target="/word/media/6d1bd2ea-6cff-4ec7-b295-cd175cdb180e.png" Id="R50fbe2ddeb5d4b48" /></Relationships>
</file>