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75f22f496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aec8c1348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Kustyanpuszta,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8d8f8f31c4ee0" /><Relationship Type="http://schemas.openxmlformats.org/officeDocument/2006/relationships/numbering" Target="/word/numbering.xml" Id="R7e29ada7f78c4576" /><Relationship Type="http://schemas.openxmlformats.org/officeDocument/2006/relationships/settings" Target="/word/settings.xml" Id="Ra9c32332b7244562" /><Relationship Type="http://schemas.openxmlformats.org/officeDocument/2006/relationships/image" Target="/word/media/95efc0c1-7cb5-4e7a-ab44-51fa5cec2ed0.png" Id="Rb6baec8c13484292" /></Relationships>
</file>