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bf5d1b117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2dc3fd4a0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Leanyfalutanya,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3a71270b349d1" /><Relationship Type="http://schemas.openxmlformats.org/officeDocument/2006/relationships/numbering" Target="/word/numbering.xml" Id="R171f85309f8a482b" /><Relationship Type="http://schemas.openxmlformats.org/officeDocument/2006/relationships/settings" Target="/word/settings.xml" Id="R630363960eac4ec8" /><Relationship Type="http://schemas.openxmlformats.org/officeDocument/2006/relationships/image" Target="/word/media/fe42dd7a-fd98-43cb-99b2-4852e398f0e7.png" Id="R8bc2dc3fd4a046d5" /></Relationships>
</file>