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866eda37f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199f976df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Lenderdulo,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d1ddfd7c84de2" /><Relationship Type="http://schemas.openxmlformats.org/officeDocument/2006/relationships/numbering" Target="/word/numbering.xml" Id="R2093eebbe6bd4c2f" /><Relationship Type="http://schemas.openxmlformats.org/officeDocument/2006/relationships/settings" Target="/word/settings.xml" Id="Rf2586d0fc4084eb2" /><Relationship Type="http://schemas.openxmlformats.org/officeDocument/2006/relationships/image" Target="/word/media/42bf324f-6a9b-413c-b8e1-19b6f7a5e143.png" Id="R0ae199f976df4ddb" /></Relationships>
</file>