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580dccd4a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22e44f03e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Lipoczilapos,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dfef24daa4a2f" /><Relationship Type="http://schemas.openxmlformats.org/officeDocument/2006/relationships/numbering" Target="/word/numbering.xml" Id="R0627a5260ff74510" /><Relationship Type="http://schemas.openxmlformats.org/officeDocument/2006/relationships/settings" Target="/word/settings.xml" Id="R726b84d4e141488e" /><Relationship Type="http://schemas.openxmlformats.org/officeDocument/2006/relationships/image" Target="/word/media/42446aa9-e22a-4415-94cc-1f1ca1f60016.png" Id="Rf3722e44f03e4d0c" /></Relationships>
</file>