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9f384c3e914f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bac9d23ff844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Lukacstanya,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a409b797474dd8" /><Relationship Type="http://schemas.openxmlformats.org/officeDocument/2006/relationships/numbering" Target="/word/numbering.xml" Id="R21b850bd26884cc3" /><Relationship Type="http://schemas.openxmlformats.org/officeDocument/2006/relationships/settings" Target="/word/settings.xml" Id="R89cc938e61c8479d" /><Relationship Type="http://schemas.openxmlformats.org/officeDocument/2006/relationships/image" Target="/word/media/681971eb-1999-4f9c-bb90-8b5a5729eead.png" Id="R41bac9d23ff84402" /></Relationships>
</file>