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a2152fd7f04f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606253d7a74f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Magyargencs,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65f95541324f28" /><Relationship Type="http://schemas.openxmlformats.org/officeDocument/2006/relationships/numbering" Target="/word/numbering.xml" Id="Rb5b9ef85022a401a" /><Relationship Type="http://schemas.openxmlformats.org/officeDocument/2006/relationships/settings" Target="/word/settings.xml" Id="R89ed3dc45913402a" /><Relationship Type="http://schemas.openxmlformats.org/officeDocument/2006/relationships/image" Target="/word/media/85d8771c-af22-477e-9a57-c4c7bf9383c5.png" Id="R5a606253d7a74f7a" /></Relationships>
</file>