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f2ae7c2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6dc2950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Meggyesszeg,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452d2f8f46c5" /><Relationship Type="http://schemas.openxmlformats.org/officeDocument/2006/relationships/numbering" Target="/word/numbering.xml" Id="R720b311f84b749df" /><Relationship Type="http://schemas.openxmlformats.org/officeDocument/2006/relationships/settings" Target="/word/settings.xml" Id="R2b9e44d8695d4df7" /><Relationship Type="http://schemas.openxmlformats.org/officeDocument/2006/relationships/image" Target="/word/media/92d3bab8-3367-4d1f-84e6-0556c239ae2e.png" Id="Re3126dc295014520" /></Relationships>
</file>