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5e9afa64e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201cadaca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Molnardulo,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f4abead248b4" /><Relationship Type="http://schemas.openxmlformats.org/officeDocument/2006/relationships/numbering" Target="/word/numbering.xml" Id="Reaac8c45a99c46b7" /><Relationship Type="http://schemas.openxmlformats.org/officeDocument/2006/relationships/settings" Target="/word/settings.xml" Id="R33a1bf20ff4841b4" /><Relationship Type="http://schemas.openxmlformats.org/officeDocument/2006/relationships/image" Target="/word/media/fc5f1f57-ccf8-463c-9f16-bffc03818374.png" Id="R9c0201cadaca4dab" /></Relationships>
</file>