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33d1f5e78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2f43527dd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Nagyrakos,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e714f19684b67" /><Relationship Type="http://schemas.openxmlformats.org/officeDocument/2006/relationships/numbering" Target="/word/numbering.xml" Id="R39f3078f837c4b39" /><Relationship Type="http://schemas.openxmlformats.org/officeDocument/2006/relationships/settings" Target="/word/settings.xml" Id="R4b9aad4965b74063" /><Relationship Type="http://schemas.openxmlformats.org/officeDocument/2006/relationships/image" Target="/word/media/de759d99-8974-4c82-b438-541e92df1893.png" Id="R3092f43527dd46d6" /></Relationships>
</file>