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6c4594995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4e61ff6ad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Nagysarosto,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f68af7de34c13" /><Relationship Type="http://schemas.openxmlformats.org/officeDocument/2006/relationships/numbering" Target="/word/numbering.xml" Id="R3f7399d3854b4e37" /><Relationship Type="http://schemas.openxmlformats.org/officeDocument/2006/relationships/settings" Target="/word/settings.xml" Id="Rda8d730b1c634e6e" /><Relationship Type="http://schemas.openxmlformats.org/officeDocument/2006/relationships/image" Target="/word/media/df8f2670-0446-42f6-b7c9-e101ac578779.png" Id="R8214e61ff6ad4cc9" /></Relationships>
</file>