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a50d26eef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5a065e2f8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Nagyszallastanya,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2990af76841d2" /><Relationship Type="http://schemas.openxmlformats.org/officeDocument/2006/relationships/numbering" Target="/word/numbering.xml" Id="R67662bdc07fe4b7a" /><Relationship Type="http://schemas.openxmlformats.org/officeDocument/2006/relationships/settings" Target="/word/settings.xml" Id="R90664c4931fe4fbb" /><Relationship Type="http://schemas.openxmlformats.org/officeDocument/2006/relationships/image" Target="/word/media/8f606ad9-b8d1-492b-8305-0c38b6aa5e80.png" Id="Rf1c5a065e2f84b40" /></Relationships>
</file>