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df6bc8fbd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e1147f931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Negyvenicsorna,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dbb8729b3467f" /><Relationship Type="http://schemas.openxmlformats.org/officeDocument/2006/relationships/numbering" Target="/word/numbering.xml" Id="Rc9d9a55f4c4645b9" /><Relationship Type="http://schemas.openxmlformats.org/officeDocument/2006/relationships/settings" Target="/word/settings.xml" Id="R1e6d45af98ca4b0d" /><Relationship Type="http://schemas.openxmlformats.org/officeDocument/2006/relationships/image" Target="/word/media/73a51185-edba-4893-92e2-72c02b129c62.png" Id="Rbefe1147f9314c7e" /></Relationships>
</file>