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a617a57b8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933be3b93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Nemesnep,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ae7ab782d487d" /><Relationship Type="http://schemas.openxmlformats.org/officeDocument/2006/relationships/numbering" Target="/word/numbering.xml" Id="R88fe6a055b444643" /><Relationship Type="http://schemas.openxmlformats.org/officeDocument/2006/relationships/settings" Target="/word/settings.xml" Id="R74496e4f8bf240da" /><Relationship Type="http://schemas.openxmlformats.org/officeDocument/2006/relationships/image" Target="/word/media/a9eaff2a-f448-4276-b397-c69a69835668.png" Id="R401933be3b9344f1" /></Relationships>
</file>