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b52018e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1edfbbb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141845fe4292" /><Relationship Type="http://schemas.openxmlformats.org/officeDocument/2006/relationships/numbering" Target="/word/numbering.xml" Id="R07f198bcd2f44ed7" /><Relationship Type="http://schemas.openxmlformats.org/officeDocument/2006/relationships/settings" Target="/word/settings.xml" Id="Rbe94eac01a9a4039" /><Relationship Type="http://schemas.openxmlformats.org/officeDocument/2006/relationships/image" Target="/word/media/48b077dd-a5f4-454c-bcdb-3d606e1dad41.png" Id="R265c1edfbbbe4243" /></Relationships>
</file>