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de4e0646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3cc152c0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Orkenytabor,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155b0f35a44ba" /><Relationship Type="http://schemas.openxmlformats.org/officeDocument/2006/relationships/numbering" Target="/word/numbering.xml" Id="Rfedd7c0d07624127" /><Relationship Type="http://schemas.openxmlformats.org/officeDocument/2006/relationships/settings" Target="/word/settings.xml" Id="R1d0dd307955f4491" /><Relationship Type="http://schemas.openxmlformats.org/officeDocument/2006/relationships/image" Target="/word/media/2edf808c-6fa0-4897-ab68-d6c57ba5233e.png" Id="R8d023cc152c048ef" /></Relationships>
</file>