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fed65fd2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84a255f5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Oszlanyitanya,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0282080b7487b" /><Relationship Type="http://schemas.openxmlformats.org/officeDocument/2006/relationships/numbering" Target="/word/numbering.xml" Id="R6a26553a26af4bc3" /><Relationship Type="http://schemas.openxmlformats.org/officeDocument/2006/relationships/settings" Target="/word/settings.xml" Id="R59de8506bdb24dfa" /><Relationship Type="http://schemas.openxmlformats.org/officeDocument/2006/relationships/image" Target="/word/media/4c316eaa-6a11-4472-be7e-eb3b7952770d.png" Id="Rf79884a255f5416e" /></Relationships>
</file>