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b6b3d201e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b8b6ba165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28ea50fa8436c" /><Relationship Type="http://schemas.openxmlformats.org/officeDocument/2006/relationships/numbering" Target="/word/numbering.xml" Id="R92ce271a29b64fe5" /><Relationship Type="http://schemas.openxmlformats.org/officeDocument/2006/relationships/settings" Target="/word/settings.xml" Id="R122b8a83676349de" /><Relationship Type="http://schemas.openxmlformats.org/officeDocument/2006/relationships/image" Target="/word/media/4a0f969f-4f30-48d2-8c06-cfdcb1d13d94.png" Id="R5ccb8b6ba1654b86" /></Relationships>
</file>