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95b9c33b8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27534ad52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Parragpuszta,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c397d66414d42" /><Relationship Type="http://schemas.openxmlformats.org/officeDocument/2006/relationships/numbering" Target="/word/numbering.xml" Id="Ra1bd1d730be74170" /><Relationship Type="http://schemas.openxmlformats.org/officeDocument/2006/relationships/settings" Target="/word/settings.xml" Id="R0250fa17e9c84f22" /><Relationship Type="http://schemas.openxmlformats.org/officeDocument/2006/relationships/image" Target="/word/media/9560d5c6-5f6e-43de-910d-eb8054577d27.png" Id="R0ef27534ad524f34" /></Relationships>
</file>