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ed95aa90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a94f3c1c9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Petresi-malom,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41efea8b465b" /><Relationship Type="http://schemas.openxmlformats.org/officeDocument/2006/relationships/numbering" Target="/word/numbering.xml" Id="Rcb699bf3fd7c491b" /><Relationship Type="http://schemas.openxmlformats.org/officeDocument/2006/relationships/settings" Target="/word/settings.xml" Id="R9a0271f5fe8149f8" /><Relationship Type="http://schemas.openxmlformats.org/officeDocument/2006/relationships/image" Target="/word/media/86278523-a22f-464c-8aa0-13932db36dad.png" Id="R978a94f3c1c94dbf" /></Relationships>
</file>