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e2cce44c3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29c2d5667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Piliscsaba,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10a048b4d4b80" /><Relationship Type="http://schemas.openxmlformats.org/officeDocument/2006/relationships/numbering" Target="/word/numbering.xml" Id="Rf610503c75f545f8" /><Relationship Type="http://schemas.openxmlformats.org/officeDocument/2006/relationships/settings" Target="/word/settings.xml" Id="R45b2fce19f5f4383" /><Relationship Type="http://schemas.openxmlformats.org/officeDocument/2006/relationships/image" Target="/word/media/aedd90f1-0d56-41d2-b6f1-f6c6b1e97558.png" Id="R50429c2d56674033" /></Relationships>
</file>