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7fe286c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28a7d908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Ravazd,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646ea654644f5" /><Relationship Type="http://schemas.openxmlformats.org/officeDocument/2006/relationships/numbering" Target="/word/numbering.xml" Id="Rf1df1cb1dca74f7e" /><Relationship Type="http://schemas.openxmlformats.org/officeDocument/2006/relationships/settings" Target="/word/settings.xml" Id="Rb2b286a340b74176" /><Relationship Type="http://schemas.openxmlformats.org/officeDocument/2006/relationships/image" Target="/word/media/51f9a962-a624-4c9c-8f47-ff4cd0981319.png" Id="R815128a7d9084a18" /></Relationships>
</file>