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ed413796f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37562e7dc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fbf5047fe46df" /><Relationship Type="http://schemas.openxmlformats.org/officeDocument/2006/relationships/numbering" Target="/word/numbering.xml" Id="R5070af505d5a45b4" /><Relationship Type="http://schemas.openxmlformats.org/officeDocument/2006/relationships/settings" Target="/word/settings.xml" Id="R82c3cdfcd86f45f4" /><Relationship Type="http://schemas.openxmlformats.org/officeDocument/2006/relationships/image" Target="/word/media/a3662d29-3b03-467f-b49c-afe344bbcfcd.png" Id="R3ef37562e7dc4a72" /></Relationships>
</file>