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a26b861cf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85af042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Revfueloep,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3f7eff6b74fa0" /><Relationship Type="http://schemas.openxmlformats.org/officeDocument/2006/relationships/numbering" Target="/word/numbering.xml" Id="R5585c61a9926426e" /><Relationship Type="http://schemas.openxmlformats.org/officeDocument/2006/relationships/settings" Target="/word/settings.xml" Id="R13e27d9f44c943a3" /><Relationship Type="http://schemas.openxmlformats.org/officeDocument/2006/relationships/image" Target="/word/media/397bc712-1314-4f00-b2c0-19eeefccae8a.png" Id="R795785af042a4555" /></Relationships>
</file>