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b94c5f125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f15af99c9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Sandormajor,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1ef6b865e4137" /><Relationship Type="http://schemas.openxmlformats.org/officeDocument/2006/relationships/numbering" Target="/word/numbering.xml" Id="R933798175dc94fb4" /><Relationship Type="http://schemas.openxmlformats.org/officeDocument/2006/relationships/settings" Target="/word/settings.xml" Id="Ra250ae5c525d4447" /><Relationship Type="http://schemas.openxmlformats.org/officeDocument/2006/relationships/image" Target="/word/media/430d3b33-9b4d-4b75-a097-2b8418118f51.png" Id="R1fef15af99c94a60" /></Relationships>
</file>