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a4fa7638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58d5dcecc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Sarkodpart,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7ba0b591440b3" /><Relationship Type="http://schemas.openxmlformats.org/officeDocument/2006/relationships/numbering" Target="/word/numbering.xml" Id="Rf884168cfa014de1" /><Relationship Type="http://schemas.openxmlformats.org/officeDocument/2006/relationships/settings" Target="/word/settings.xml" Id="R708bb7d2f88143bf" /><Relationship Type="http://schemas.openxmlformats.org/officeDocument/2006/relationships/image" Target="/word/media/0f3e0831-2b1f-448b-bd99-2d97cd911e7f.png" Id="Rbde58d5dcecc45f5" /></Relationships>
</file>