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2eb19287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2c055a7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Sarszentagota,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cffc90fa44941" /><Relationship Type="http://schemas.openxmlformats.org/officeDocument/2006/relationships/numbering" Target="/word/numbering.xml" Id="R1f4675ade9e745c3" /><Relationship Type="http://schemas.openxmlformats.org/officeDocument/2006/relationships/settings" Target="/word/settings.xml" Id="R6bcf560a7502478e" /><Relationship Type="http://schemas.openxmlformats.org/officeDocument/2006/relationships/image" Target="/word/media/c9ccb890-b445-4f37-8d69-8d06e3be7c4a.png" Id="R87c82c055a79485b" /></Relationships>
</file>