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ed035b4ca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e4c77a7e9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Semjen,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aed2816b54dc6" /><Relationship Type="http://schemas.openxmlformats.org/officeDocument/2006/relationships/numbering" Target="/word/numbering.xml" Id="R338b41ef222249d2" /><Relationship Type="http://schemas.openxmlformats.org/officeDocument/2006/relationships/settings" Target="/word/settings.xml" Id="Ra185b83c53854c48" /><Relationship Type="http://schemas.openxmlformats.org/officeDocument/2006/relationships/image" Target="/word/media/6091535f-3b3d-4b84-8daf-94ceb9b1a7d7.png" Id="R001e4c77a7e94e93" /></Relationships>
</file>