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abbcb2ee6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e28c2e6eb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Sikatorpuszta,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fe89e9b8e482d" /><Relationship Type="http://schemas.openxmlformats.org/officeDocument/2006/relationships/numbering" Target="/word/numbering.xml" Id="R640055279e4c4f9b" /><Relationship Type="http://schemas.openxmlformats.org/officeDocument/2006/relationships/settings" Target="/word/settings.xml" Id="R81ff75dcba234a23" /><Relationship Type="http://schemas.openxmlformats.org/officeDocument/2006/relationships/image" Target="/word/media/2ca5931e-0a48-4aa7-8827-61ae459a3ed9.png" Id="R8b1e28c2e6eb441f" /></Relationships>
</file>