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6eec784b9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8296eb41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Sotetesaljdulo,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2b4e5d4234780" /><Relationship Type="http://schemas.openxmlformats.org/officeDocument/2006/relationships/numbering" Target="/word/numbering.xml" Id="R0d61100600a345d6" /><Relationship Type="http://schemas.openxmlformats.org/officeDocument/2006/relationships/settings" Target="/word/settings.xml" Id="R6d89839046094d07" /><Relationship Type="http://schemas.openxmlformats.org/officeDocument/2006/relationships/image" Target="/word/media/e66515c4-9a00-4825-8da7-6005631266c5.png" Id="Rb9d8296eb41a42e0" /></Relationships>
</file>